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87" w:rsidRPr="00ED0755" w:rsidRDefault="000B3F87" w:rsidP="00ED0755">
      <w:pPr>
        <w:tabs>
          <w:tab w:val="left" w:pos="-180"/>
        </w:tabs>
        <w:ind w:righ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№21</w:t>
      </w:r>
    </w:p>
    <w:p w:rsidR="000B3F87" w:rsidRDefault="000B3F87" w:rsidP="005E0B3D">
      <w:pPr>
        <w:pStyle w:val="4"/>
        <w:tabs>
          <w:tab w:val="left" w:pos="-180"/>
        </w:tabs>
        <w:jc w:val="center"/>
      </w:pPr>
      <w:r>
        <w:t>ФОРМИРОВАНИЕ       КОЛЛЕКТИВА</w:t>
      </w:r>
    </w:p>
    <w:p w:rsidR="000B3F87" w:rsidRDefault="000B3F87" w:rsidP="000B3F87">
      <w:pPr>
        <w:tabs>
          <w:tab w:val="left" w:pos="-180"/>
        </w:tabs>
        <w:jc w:val="center"/>
        <w:rPr>
          <w:sz w:val="18"/>
        </w:rPr>
      </w:pPr>
    </w:p>
    <w:p w:rsidR="000B3F87" w:rsidRPr="00ED0755" w:rsidRDefault="000B3F87" w:rsidP="00ED0755">
      <w:pPr>
        <w:tabs>
          <w:tab w:val="left" w:pos="-180"/>
        </w:tabs>
        <w:jc w:val="center"/>
      </w:pPr>
      <w:proofErr w:type="gramStart"/>
      <w:r>
        <w:t>с</w:t>
      </w:r>
      <w:proofErr w:type="spellStart"/>
      <w:proofErr w:type="gramEnd"/>
      <w:r>
        <w:rPr>
          <w:lang w:val="en-US"/>
        </w:rPr>
        <w:t>ollectiwus</w:t>
      </w:r>
      <w:proofErr w:type="spellEnd"/>
      <w:r>
        <w:t xml:space="preserve"> – собирательный</w:t>
      </w:r>
    </w:p>
    <w:p w:rsidR="000B3F87" w:rsidRDefault="000B3F87" w:rsidP="000B3F87">
      <w:pPr>
        <w:tabs>
          <w:tab w:val="left" w:pos="-180"/>
        </w:tabs>
      </w:pPr>
      <w:r>
        <w:rPr>
          <w:b/>
          <w:bCs/>
          <w:sz w:val="40"/>
        </w:rPr>
        <w:t>!</w:t>
      </w:r>
      <w:r>
        <w:rPr>
          <w:b/>
          <w:bCs/>
          <w:sz w:val="28"/>
        </w:rPr>
        <w:t xml:space="preserve"> Коллектив – </w:t>
      </w:r>
      <w:r>
        <w:t xml:space="preserve">группа людей, жизнь которой мотивируется </w:t>
      </w:r>
      <w:proofErr w:type="gramStart"/>
      <w:r>
        <w:t>здоровыми</w:t>
      </w:r>
      <w:proofErr w:type="gramEnd"/>
      <w:r>
        <w:t xml:space="preserve"> социальными </w:t>
      </w:r>
    </w:p>
    <w:p w:rsidR="000B3F87" w:rsidRDefault="000B3F87" w:rsidP="000B3F87">
      <w:pPr>
        <w:tabs>
          <w:tab w:val="left" w:pos="-180"/>
        </w:tabs>
      </w:pPr>
      <w:r>
        <w:t xml:space="preserve">                              устремлениями, органами самоуправления, богатством духовных отношений.</w:t>
      </w:r>
    </w:p>
    <w:p w:rsidR="000B3F87" w:rsidRDefault="000B3F87" w:rsidP="000B3F87">
      <w:pPr>
        <w:tabs>
          <w:tab w:val="left" w:pos="-180"/>
        </w:tabs>
        <w:jc w:val="center"/>
        <w:rPr>
          <w:b/>
          <w:bCs/>
        </w:rPr>
      </w:pPr>
    </w:p>
    <w:p w:rsidR="000B3F87" w:rsidRDefault="000B3F87" w:rsidP="000B3F87">
      <w:pPr>
        <w:pStyle w:val="3"/>
        <w:tabs>
          <w:tab w:val="left" w:pos="-180"/>
        </w:tabs>
      </w:pPr>
      <w:r>
        <w:t>Виды  коллектива</w:t>
      </w:r>
    </w:p>
    <w:p w:rsidR="000B3F87" w:rsidRDefault="00B43003" w:rsidP="000B3F87">
      <w:pPr>
        <w:tabs>
          <w:tab w:val="left" w:pos="-180"/>
        </w:tabs>
        <w:rPr>
          <w:sz w:val="22"/>
        </w:rPr>
      </w:pPr>
      <w:r w:rsidRPr="00B43003">
        <w:rPr>
          <w:noProof/>
          <w:sz w:val="20"/>
        </w:rPr>
        <w:pict>
          <v:line id="_x0000_s1042" style="position:absolute;z-index:251677696" from="7in,-.5pt" to="7in,17.5pt">
            <v:stroke endarrow="block"/>
          </v:line>
        </w:pict>
      </w:r>
      <w:r w:rsidRPr="00B43003">
        <w:rPr>
          <w:noProof/>
          <w:sz w:val="20"/>
        </w:rPr>
        <w:pict>
          <v:line id="_x0000_s1041" style="position:absolute;z-index:251676672" from="369pt,-.5pt" to="369pt,17.5pt">
            <v:stroke endarrow="block"/>
          </v:line>
        </w:pict>
      </w:r>
      <w:r w:rsidRPr="00B43003">
        <w:rPr>
          <w:noProof/>
          <w:sz w:val="20"/>
        </w:rPr>
        <w:pict>
          <v:line id="_x0000_s1040" style="position:absolute;z-index:251675648" from="261pt,-.5pt" to="261pt,17.5pt">
            <v:stroke endarrow="block"/>
          </v:line>
        </w:pict>
      </w:r>
      <w:r w:rsidRPr="00B43003">
        <w:rPr>
          <w:noProof/>
          <w:sz w:val="20"/>
        </w:rPr>
        <w:pict>
          <v:line id="_x0000_s1039" style="position:absolute;z-index:251674624" from="135pt,-.5pt" to="135pt,17.5pt">
            <v:stroke endarrow="block"/>
          </v:line>
        </w:pict>
      </w:r>
      <w:r w:rsidRPr="00B43003">
        <w:rPr>
          <w:noProof/>
          <w:sz w:val="20"/>
        </w:rPr>
        <w:pict>
          <v:line id="_x0000_s1038" style="position:absolute;z-index:251673600" from="0,-.5pt" to="0,17.5pt">
            <v:stroke endarrow="block"/>
          </v:line>
        </w:pict>
      </w:r>
      <w:r w:rsidRPr="00B43003">
        <w:rPr>
          <w:noProof/>
          <w:sz w:val="20"/>
        </w:rPr>
        <w:pict>
          <v:line id="_x0000_s1037" style="position:absolute;z-index:251672576" from="0,-.5pt" to="7in,-.5pt"/>
        </w:pic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proofErr w:type="gramStart"/>
      <w:r>
        <w:rPr>
          <w:sz w:val="22"/>
          <w:u w:val="single"/>
        </w:rPr>
        <w:t>по содержанию</w:t>
      </w:r>
      <w:r>
        <w:rPr>
          <w:sz w:val="22"/>
        </w:rPr>
        <w:t xml:space="preserve">       </w:t>
      </w:r>
      <w:r>
        <w:rPr>
          <w:sz w:val="22"/>
          <w:u w:val="single"/>
        </w:rPr>
        <w:t>по заданной функции</w:t>
      </w:r>
      <w:r>
        <w:rPr>
          <w:sz w:val="22"/>
        </w:rPr>
        <w:t xml:space="preserve">        </w:t>
      </w:r>
      <w:r>
        <w:rPr>
          <w:sz w:val="22"/>
          <w:u w:val="single"/>
        </w:rPr>
        <w:t>по межличностным</w:t>
      </w:r>
      <w:r>
        <w:rPr>
          <w:sz w:val="22"/>
        </w:rPr>
        <w:t xml:space="preserve">         </w:t>
      </w:r>
      <w:r>
        <w:rPr>
          <w:sz w:val="22"/>
          <w:u w:val="single"/>
        </w:rPr>
        <w:t>по юридическому</w:t>
      </w:r>
      <w:r>
        <w:rPr>
          <w:sz w:val="22"/>
        </w:rPr>
        <w:t xml:space="preserve">              </w:t>
      </w:r>
      <w:r>
        <w:rPr>
          <w:sz w:val="22"/>
          <w:u w:val="single"/>
        </w:rPr>
        <w:t>по времени</w:t>
      </w:r>
      <w:proofErr w:type="gramEnd"/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                                               </w:t>
      </w:r>
      <w:r>
        <w:rPr>
          <w:sz w:val="22"/>
          <w:u w:val="single"/>
        </w:rPr>
        <w:t>отношениям</w:t>
      </w:r>
      <w:r>
        <w:rPr>
          <w:sz w:val="22"/>
        </w:rPr>
        <w:t xml:space="preserve">                         </w:t>
      </w:r>
      <w:r>
        <w:rPr>
          <w:sz w:val="22"/>
          <w:u w:val="single"/>
        </w:rPr>
        <w:t>статусу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учебные                     производственные                 первичные                    формальные                   постоянные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трудовые                   воспитательные                     вторичные                     неформальные               временные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научные                                                                                                            неформальные                ситуативные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общественно-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политические      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художественные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спортивные </w:t>
      </w:r>
    </w:p>
    <w:p w:rsidR="000B3F87" w:rsidRDefault="000B3F87" w:rsidP="000B3F87">
      <w:pPr>
        <w:pStyle w:val="3"/>
        <w:tabs>
          <w:tab w:val="left" w:pos="-180"/>
        </w:tabs>
      </w:pPr>
      <w:r>
        <w:t>Основные  признаки  детского  коллектива</w:t>
      </w:r>
    </w:p>
    <w:p w:rsidR="000B3F87" w:rsidRDefault="00B43003" w:rsidP="000B3F87">
      <w:pPr>
        <w:tabs>
          <w:tab w:val="left" w:pos="-180"/>
        </w:tabs>
        <w:rPr>
          <w:b/>
          <w:bCs/>
        </w:rPr>
      </w:pPr>
      <w:r w:rsidRPr="00B43003">
        <w:rPr>
          <w:b/>
          <w:bCs/>
          <w:noProof/>
          <w:sz w:val="20"/>
        </w:rPr>
        <w:pict>
          <v:oval id="_x0000_s1046" style="position:absolute;margin-left:387pt;margin-top:3.2pt;width:135pt;height:63pt;z-index:251681792">
            <v:textbox>
              <w:txbxContent>
                <w:p w:rsidR="000B3F87" w:rsidRDefault="000B3F87" w:rsidP="000B3F8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Совместная деятельность по реализации целей</w:t>
                  </w:r>
                </w:p>
              </w:txbxContent>
            </v:textbox>
          </v:oval>
        </w:pict>
      </w:r>
      <w:r w:rsidRPr="00B43003">
        <w:rPr>
          <w:b/>
          <w:bCs/>
          <w:noProof/>
          <w:sz w:val="20"/>
        </w:rPr>
        <w:pict>
          <v:oval id="_x0000_s1045" style="position:absolute;margin-left:252pt;margin-top:3.2pt;width:162pt;height:63pt;z-index:251680768">
            <v:textbox>
              <w:txbxContent>
                <w:p w:rsidR="000B3F87" w:rsidRDefault="000B3F87" w:rsidP="000B3F87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Сплоченность, психологический климат, отношения ответственной зависимости</w:t>
                  </w:r>
                </w:p>
              </w:txbxContent>
            </v:textbox>
          </v:oval>
        </w:pict>
      </w:r>
      <w:r w:rsidRPr="00B43003">
        <w:rPr>
          <w:b/>
          <w:bCs/>
          <w:noProof/>
          <w:sz w:val="20"/>
        </w:rPr>
        <w:pict>
          <v:oval id="_x0000_s1043" style="position:absolute;margin-left:9pt;margin-top:3.2pt;width:126pt;height:54pt;z-index:251678720">
            <v:textbox>
              <w:txbxContent>
                <w:p w:rsidR="000B3F87" w:rsidRDefault="000B3F87" w:rsidP="000B3F8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Социально-значимые цели и перспективы</w:t>
                  </w:r>
                </w:p>
              </w:txbxContent>
            </v:textbox>
          </v:oval>
        </w:pict>
      </w:r>
      <w:r w:rsidRPr="00B43003">
        <w:rPr>
          <w:b/>
          <w:bCs/>
          <w:noProof/>
          <w:sz w:val="20"/>
        </w:rPr>
        <w:pict>
          <v:oval id="_x0000_s1044" style="position:absolute;margin-left:126pt;margin-top:3.2pt;width:135pt;height:54pt;z-index:251679744">
            <v:textbox>
              <w:txbxContent>
                <w:p w:rsidR="000B3F87" w:rsidRDefault="000B3F87" w:rsidP="000B3F8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Равенство прав при распределении ролей</w:t>
                  </w:r>
                </w:p>
              </w:txbxContent>
            </v:textbox>
          </v:oval>
        </w:pict>
      </w: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0B3F87" w:rsidP="000B3F87">
      <w:pPr>
        <w:pStyle w:val="3"/>
        <w:tabs>
          <w:tab w:val="left" w:pos="-180"/>
        </w:tabs>
      </w:pPr>
      <w:r>
        <w:t>А.С.Макаренко  о  коллективе</w:t>
      </w:r>
    </w:p>
    <w:p w:rsidR="000B3F87" w:rsidRDefault="00B43003" w:rsidP="000B3F87">
      <w:pPr>
        <w:tabs>
          <w:tab w:val="left" w:pos="-180"/>
        </w:tabs>
        <w:jc w:val="center"/>
        <w:rPr>
          <w:b/>
          <w:bCs/>
        </w:rPr>
      </w:pPr>
      <w:r w:rsidRPr="00B43003">
        <w:rPr>
          <w:noProof/>
          <w:sz w:val="20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200.9pt;margin-top:12.15pt;width:51.1pt;height:4.6pt;flip:y;z-index:251705344" o:connectortype="straight">
            <v:stroke endarrow="block"/>
          </v:shape>
        </w:pict>
      </w:r>
      <w:r w:rsidRPr="00B43003">
        <w:rPr>
          <w:noProof/>
          <w:sz w:val="20"/>
          <w:u w:val="single"/>
        </w:rPr>
        <w:pict>
          <v:oval id="_x0000_s1057" style="position:absolute;left:0;text-align:left;margin-left:234pt;margin-top:7.75pt;width:63pt;height:63pt;z-index:251693056"/>
        </w:pict>
      </w:r>
    </w:p>
    <w:p w:rsidR="000B3F87" w:rsidRDefault="00B43003" w:rsidP="000B3F87">
      <w:pPr>
        <w:tabs>
          <w:tab w:val="left" w:pos="-180"/>
        </w:tabs>
        <w:rPr>
          <w:sz w:val="22"/>
        </w:rPr>
      </w:pPr>
      <w:r w:rsidRPr="00B43003">
        <w:rPr>
          <w:noProof/>
          <w:sz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8" type="#_x0000_t63" style="position:absolute;margin-left:261pt;margin-top:2.95pt;width:27pt;height:27pt;z-index:251694080" adj="6000,17760">
            <v:textbox>
              <w:txbxContent>
                <w:p w:rsidR="000B3F87" w:rsidRDefault="000B3F87" w:rsidP="000B3F87">
                  <w:r>
                    <w:t>А</w:t>
                  </w:r>
                </w:p>
              </w:txbxContent>
            </v:textbox>
          </v:shape>
        </w:pict>
      </w:r>
      <w:r w:rsidRPr="00B43003">
        <w:rPr>
          <w:noProof/>
          <w:sz w:val="2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2" type="#_x0000_t120" style="position:absolute;margin-left:243pt;margin-top:11.95pt;width:9pt;height:9pt;z-index:251698176" fillcolor="black"/>
        </w:pict>
      </w:r>
      <w:r w:rsidRPr="00B43003">
        <w:rPr>
          <w:noProof/>
          <w:sz w:val="20"/>
        </w:rPr>
        <w:pict>
          <v:shape id="_x0000_s1063" type="#_x0000_t63" style="position:absolute;margin-left:180pt;margin-top:2.95pt;width:27pt;height:27pt;z-index:251699200" adj="6000,17760">
            <v:textbox>
              <w:txbxContent>
                <w:p w:rsidR="000B3F87" w:rsidRDefault="000B3F87" w:rsidP="000B3F87">
                  <w:r>
                    <w:t>В</w:t>
                  </w:r>
                </w:p>
              </w:txbxContent>
            </v:textbox>
          </v:shape>
        </w:pict>
      </w:r>
      <w:r w:rsidR="000B3F87">
        <w:rPr>
          <w:sz w:val="22"/>
          <w:u w:val="single"/>
        </w:rPr>
        <w:t xml:space="preserve">Закон параллельного действия </w:t>
      </w:r>
      <w:r w:rsidR="000B3F87">
        <w:rPr>
          <w:sz w:val="22"/>
        </w:rPr>
        <w:t xml:space="preserve">                                                                        В </w:t>
      </w:r>
      <w:proofErr w:type="gramStart"/>
      <w:r w:rsidR="000B3F87">
        <w:rPr>
          <w:sz w:val="22"/>
        </w:rPr>
        <w:t>-в</w:t>
      </w:r>
      <w:proofErr w:type="gramEnd"/>
      <w:r w:rsidR="000B3F87">
        <w:rPr>
          <w:sz w:val="22"/>
        </w:rPr>
        <w:t>оспитатель</w:t>
      </w:r>
    </w:p>
    <w:p w:rsidR="000B3F87" w:rsidRDefault="00B43003" w:rsidP="000B3F87">
      <w:pPr>
        <w:tabs>
          <w:tab w:val="left" w:pos="-180"/>
        </w:tabs>
        <w:rPr>
          <w:sz w:val="22"/>
        </w:rPr>
      </w:pPr>
      <w:r w:rsidRPr="00B43003">
        <w:rPr>
          <w:noProof/>
          <w:sz w:val="20"/>
        </w:rPr>
        <w:pict>
          <v:shape id="_x0000_s1071" type="#_x0000_t32" style="position:absolute;margin-left:200.9pt;margin-top:8.3pt;width:78.1pt;height:9pt;flip:y;z-index:251707392" o:connectortype="straight">
            <v:stroke endarrow="block"/>
          </v:shape>
        </w:pict>
      </w:r>
      <w:r>
        <w:rPr>
          <w:noProof/>
          <w:sz w:val="22"/>
        </w:rPr>
        <w:pict>
          <v:shape id="_x0000_s1070" type="#_x0000_t32" style="position:absolute;margin-left:207pt;margin-top:3.7pt;width:40.3pt;height:4.6pt;flip:y;z-index:251706368" o:connectortype="straight">
            <v:stroke endarrow="block"/>
          </v:shape>
        </w:pict>
      </w:r>
      <w:r w:rsidR="000B3F87">
        <w:rPr>
          <w:sz w:val="22"/>
        </w:rPr>
        <w:t xml:space="preserve">                                                                                                                             А - актив</w:t>
      </w:r>
    </w:p>
    <w:p w:rsidR="000B3F87" w:rsidRDefault="00B43003" w:rsidP="000B3F87">
      <w:pPr>
        <w:tabs>
          <w:tab w:val="left" w:pos="-180"/>
        </w:tabs>
        <w:rPr>
          <w:sz w:val="22"/>
        </w:rPr>
      </w:pPr>
      <w:r w:rsidRPr="00B43003">
        <w:rPr>
          <w:noProof/>
          <w:sz w:val="20"/>
        </w:rPr>
        <w:pict>
          <v:oval id="_x0000_s1059" style="position:absolute;margin-left:279pt;margin-top:4.65pt;width:9pt;height:9pt;z-index:251695104"/>
        </w:pict>
      </w:r>
      <w:r w:rsidRPr="00B43003">
        <w:rPr>
          <w:noProof/>
          <w:sz w:val="20"/>
        </w:rPr>
        <w:pict>
          <v:oval id="_x0000_s1060" style="position:absolute;margin-left:243pt;margin-top:4.65pt;width:9pt;height:9pt;z-index:251696128"/>
        </w:pict>
      </w:r>
      <w:r w:rsidR="000B3F87">
        <w:rPr>
          <w:sz w:val="22"/>
        </w:rPr>
        <w:t xml:space="preserve">                                                                                                                             Л – личность</w:t>
      </w:r>
    </w:p>
    <w:p w:rsidR="000B3F87" w:rsidRDefault="00B43003" w:rsidP="000B3F87">
      <w:pPr>
        <w:tabs>
          <w:tab w:val="left" w:pos="-180"/>
        </w:tabs>
        <w:ind w:firstLine="6840"/>
        <w:rPr>
          <w:sz w:val="22"/>
        </w:rPr>
      </w:pPr>
      <w:r w:rsidRPr="00B43003">
        <w:rPr>
          <w:noProof/>
          <w:sz w:val="20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61" type="#_x0000_t127" style="position:absolute;left:0;text-align:left;margin-left:261pt;margin-top:1pt;width:9pt;height:9pt;z-index:251697152"/>
        </w:pict>
      </w:r>
      <w:r w:rsidR="000B3F87">
        <w:rPr>
          <w:sz w:val="22"/>
        </w:rPr>
        <w:t xml:space="preserve">непосредственное влияние   </w:t>
      </w:r>
    </w:p>
    <w:p w:rsidR="000B3F87" w:rsidRDefault="000B3F87" w:rsidP="000B3F87">
      <w:pPr>
        <w:tabs>
          <w:tab w:val="left" w:pos="-180"/>
        </w:tabs>
        <w:ind w:firstLine="6840"/>
        <w:rPr>
          <w:sz w:val="22"/>
        </w:rPr>
      </w:pPr>
      <w:r>
        <w:rPr>
          <w:sz w:val="22"/>
        </w:rPr>
        <w:t xml:space="preserve"> через коллектив</w:t>
      </w:r>
    </w:p>
    <w:p w:rsidR="000B3F87" w:rsidRDefault="000B3F87" w:rsidP="000B3F87">
      <w:pPr>
        <w:tabs>
          <w:tab w:val="left" w:pos="-180"/>
        </w:tabs>
        <w:ind w:firstLine="6840"/>
        <w:rPr>
          <w:sz w:val="22"/>
        </w:rPr>
      </w:pPr>
      <w:r>
        <w:rPr>
          <w:sz w:val="22"/>
        </w:rPr>
        <w:t xml:space="preserve"> через актив  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  <w:u w:val="single"/>
        </w:rPr>
        <w:t>Закон движения коллектива</w:t>
      </w:r>
      <w:r>
        <w:rPr>
          <w:sz w:val="22"/>
        </w:rPr>
        <w:t xml:space="preserve">              «Формы бытия – движение вперед. Форма смерти - остановка»           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B43003" w:rsidP="000B3F87">
      <w:pPr>
        <w:tabs>
          <w:tab w:val="left" w:pos="-180"/>
        </w:tabs>
        <w:rPr>
          <w:sz w:val="22"/>
        </w:rPr>
      </w:pPr>
      <w:r w:rsidRPr="00B43003">
        <w:rPr>
          <w:noProof/>
          <w:sz w:val="20"/>
        </w:rPr>
        <w:pict>
          <v:line id="_x0000_s1048" style="position:absolute;z-index:251683840" from="342pt,15.1pt" to="450pt,15.1pt">
            <v:stroke endarrow="block"/>
          </v:line>
        </w:pict>
      </w:r>
      <w:r w:rsidRPr="00B43003">
        <w:rPr>
          <w:noProof/>
          <w:sz w:val="20"/>
        </w:rPr>
        <w:pict>
          <v:line id="_x0000_s1047" style="position:absolute;z-index:251682816" from="234pt,15.1pt" to="324pt,15.1pt">
            <v:stroke endarrow="block"/>
          </v:line>
        </w:pict>
      </w:r>
      <w:r w:rsidR="000B3F87">
        <w:rPr>
          <w:sz w:val="22"/>
        </w:rPr>
        <w:t xml:space="preserve">Принцип перспективных линий                         </w:t>
      </w:r>
      <w:proofErr w:type="gramStart"/>
      <w:r w:rsidR="000B3F87">
        <w:rPr>
          <w:sz w:val="22"/>
        </w:rPr>
        <w:t>Ближняя</w:t>
      </w:r>
      <w:proofErr w:type="gramEnd"/>
      <w:r w:rsidR="000B3F87">
        <w:rPr>
          <w:sz w:val="22"/>
        </w:rPr>
        <w:t xml:space="preserve">                      Средняя                              Дальняя    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                                   завтрашняя радость              перспектива                        … (мечта)    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B43003" w:rsidP="000B3F87">
      <w:pPr>
        <w:pStyle w:val="3"/>
        <w:tabs>
          <w:tab w:val="left" w:pos="-180"/>
        </w:tabs>
      </w:pPr>
      <w:r w:rsidRPr="00B43003">
        <w:rPr>
          <w:noProof/>
          <w:sz w:val="2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9" type="#_x0000_t88" style="position:absolute;left:0;text-align:left;margin-left:378pt;margin-top:13.15pt;width:9pt;height:36pt;z-index:251684864"/>
        </w:pict>
      </w:r>
      <w:r w:rsidR="000B3F87">
        <w:t>Стадии   развития   коллектива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1. Учитель! + актив                                способ воздействия – требования учителя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2. Актив! + коллектив                           способ воздействия – требования актива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3. Коллектив! (рассвет)                         коллектив – инструмент развития каждого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4. Процесс воспитания переходит в процесс самовоспитания     (по Новикову)      </w:t>
      </w:r>
    </w:p>
    <w:p w:rsidR="000B3F87" w:rsidRPr="00ED0755" w:rsidRDefault="000B3F87" w:rsidP="00ED0755">
      <w:pPr>
        <w:pStyle w:val="3"/>
        <w:tabs>
          <w:tab w:val="left" w:pos="-180"/>
        </w:tabs>
      </w:pPr>
      <w:r>
        <w:t>Структура</w:t>
      </w:r>
      <w:r w:rsidR="00B43003" w:rsidRPr="00B43003">
        <w:rPr>
          <w:b w:val="0"/>
          <w:bCs w:val="0"/>
          <w:noProof/>
          <w:sz w:val="20"/>
        </w:rPr>
        <w:pict>
          <v:oval id="_x0000_s1050" style="position:absolute;left:0;text-align:left;margin-left:27pt;margin-top:12.3pt;width:99pt;height:90pt;z-index:251685888;mso-position-horizontal-relative:text;mso-position-vertical-relative:text">
            <v:textbox>
              <w:txbxContent>
                <w:p w:rsidR="000B3F87" w:rsidRDefault="000B3F87" w:rsidP="000B3F87"/>
              </w:txbxContent>
            </v:textbox>
          </v:oval>
        </w:pict>
      </w:r>
    </w:p>
    <w:p w:rsidR="000B3F87" w:rsidRDefault="00B43003" w:rsidP="000B3F87">
      <w:pPr>
        <w:tabs>
          <w:tab w:val="left" w:pos="-180"/>
        </w:tabs>
        <w:jc w:val="center"/>
        <w:rPr>
          <w:b/>
          <w:bCs/>
        </w:rPr>
      </w:pPr>
      <w:r w:rsidRPr="00B43003">
        <w:rPr>
          <w:noProof/>
          <w:sz w:val="20"/>
        </w:rPr>
        <w:pict>
          <v:oval id="_x0000_s1054" style="position:absolute;left:0;text-align:left;margin-left:90pt;margin-top:7.5pt;width:9pt;height:9pt;z-index:251689984"/>
        </w:pict>
      </w:r>
      <w:r w:rsidRPr="00B43003">
        <w:rPr>
          <w:noProof/>
          <w:sz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2" type="#_x0000_t5" style="position:absolute;left:0;text-align:left;margin-left:63pt;margin-top:7.5pt;width:9pt;height:9pt;z-index:251687936"/>
        </w:pict>
      </w:r>
    </w:p>
    <w:p w:rsidR="000B3F87" w:rsidRDefault="00B43003" w:rsidP="000B3F87">
      <w:pPr>
        <w:tabs>
          <w:tab w:val="left" w:pos="-180"/>
        </w:tabs>
        <w:rPr>
          <w:b/>
          <w:bCs/>
          <w:sz w:val="22"/>
        </w:rPr>
      </w:pPr>
      <w:r w:rsidRPr="00B43003">
        <w:rPr>
          <w:noProof/>
          <w:sz w:val="20"/>
        </w:rPr>
        <w:pict>
          <v:oval id="_x0000_s1051" style="position:absolute;margin-left:54pt;margin-top:11.7pt;width:45pt;height:45pt;z-index:251686912"/>
        </w:pict>
      </w:r>
      <w:r w:rsidRPr="00B43003">
        <w:rPr>
          <w:noProof/>
          <w:sz w:val="20"/>
        </w:rPr>
        <w:pict>
          <v:shape id="_x0000_s1053" type="#_x0000_t5" style="position:absolute;margin-left:45pt;margin-top:2.7pt;width:9pt;height:9pt;z-index:251688960"/>
        </w:pict>
      </w:r>
    </w:p>
    <w:p w:rsidR="000B3F87" w:rsidRDefault="00B43003" w:rsidP="000B3F87">
      <w:pPr>
        <w:rPr>
          <w:sz w:val="22"/>
        </w:rPr>
      </w:pPr>
      <w:r w:rsidRPr="00B43003">
        <w:rPr>
          <w:noProof/>
          <w:sz w:val="20"/>
        </w:rPr>
        <w:pict>
          <v:shape id="_x0000_s1064" type="#_x0000_t5" style="position:absolute;margin-left:63pt;margin-top:8.05pt;width:9pt;height:9pt;z-index:251700224" fillcolor="black"/>
        </w:pict>
      </w:r>
      <w:r w:rsidRPr="00B43003">
        <w:rPr>
          <w:noProof/>
          <w:sz w:val="20"/>
        </w:rPr>
        <w:pict>
          <v:oval id="_x0000_s1067" style="position:absolute;margin-left:81pt;margin-top:8.05pt;width:9pt;height:9pt;z-index:251703296"/>
        </w:pict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  <w:t>Лидер (формальный, неформальный)</w:t>
      </w:r>
      <w:r w:rsidR="000B3F87">
        <w:rPr>
          <w:sz w:val="22"/>
        </w:rPr>
        <w:tab/>
      </w:r>
    </w:p>
    <w:p w:rsidR="000B3F87" w:rsidRDefault="000B3F87" w:rsidP="000B3F87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Авторитетные </w:t>
      </w:r>
    </w:p>
    <w:p w:rsidR="000B3F87" w:rsidRDefault="00B43003" w:rsidP="000B3F87">
      <w:pPr>
        <w:rPr>
          <w:sz w:val="22"/>
        </w:rPr>
      </w:pPr>
      <w:r w:rsidRPr="00B43003">
        <w:rPr>
          <w:noProof/>
          <w:sz w:val="20"/>
        </w:rPr>
        <w:pict>
          <v:oval id="_x0000_s1055" style="position:absolute;margin-left:99pt;margin-top:9.75pt;width:9pt;height:9pt;z-index:251691008"/>
        </w:pict>
      </w:r>
      <w:r w:rsidRPr="00B43003">
        <w:rPr>
          <w:noProof/>
          <w:sz w:val="20"/>
        </w:rPr>
        <w:pict>
          <v:oval id="_x0000_s1066" style="position:absolute;margin-left:81pt;margin-top:.75pt;width:9pt;height:9pt;z-index:251702272" fillcolor="black"/>
        </w:pict>
      </w:r>
      <w:r w:rsidRPr="00B43003">
        <w:rPr>
          <w:noProof/>
          <w:sz w:val="20"/>
        </w:rPr>
        <w:pict>
          <v:shape id="_x0000_s1065" type="#_x0000_t5" style="position:absolute;margin-left:63pt;margin-top:.75pt;width:9pt;height:9pt;z-index:251701248"/>
        </w:pict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</w:r>
      <w:proofErr w:type="gramStart"/>
      <w:r w:rsidR="000B3F87">
        <w:rPr>
          <w:sz w:val="22"/>
        </w:rPr>
        <w:t>Признанные</w:t>
      </w:r>
      <w:proofErr w:type="gramEnd"/>
    </w:p>
    <w:p w:rsidR="000B3F87" w:rsidRDefault="00B43003" w:rsidP="000B3F87">
      <w:pPr>
        <w:rPr>
          <w:sz w:val="22"/>
        </w:rPr>
      </w:pPr>
      <w:r w:rsidRPr="00B43003">
        <w:rPr>
          <w:noProof/>
          <w:sz w:val="20"/>
        </w:rPr>
        <w:pict>
          <v:oval id="_x0000_s1056" style="position:absolute;margin-left:54pt;margin-top:6.1pt;width:9pt;height:9pt;z-index:251692032"/>
        </w:pict>
      </w:r>
      <w:r w:rsidRPr="00B43003">
        <w:rPr>
          <w:noProof/>
          <w:sz w:val="20"/>
        </w:rPr>
        <w:pict>
          <v:shape id="_x0000_s1068" type="#_x0000_t5" style="position:absolute;margin-left:135pt;margin-top:1.9pt;width:9pt;height:9pt;z-index:251704320"/>
        </w:pict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  <w:t xml:space="preserve">Отвергнутые </w:t>
      </w:r>
    </w:p>
    <w:p w:rsidR="000B3F87" w:rsidRDefault="000B3F87" w:rsidP="000B3F87">
      <w:pPr>
        <w:jc w:val="center"/>
        <w:rPr>
          <w:b/>
          <w:sz w:val="28"/>
          <w:szCs w:val="28"/>
        </w:rPr>
      </w:pPr>
    </w:p>
    <w:p w:rsidR="000B3F87" w:rsidRDefault="000B3F87" w:rsidP="000B3F87">
      <w:pPr>
        <w:jc w:val="center"/>
        <w:rPr>
          <w:b/>
          <w:sz w:val="28"/>
          <w:szCs w:val="28"/>
        </w:rPr>
      </w:pPr>
    </w:p>
    <w:p w:rsidR="000B3F87" w:rsidRPr="00E64630" w:rsidRDefault="000B3F87" w:rsidP="000B3F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Таблица №21</w:t>
      </w:r>
    </w:p>
    <w:p w:rsidR="000B3F87" w:rsidRDefault="000B3F87" w:rsidP="000B3F87">
      <w:pPr>
        <w:rPr>
          <w:sz w:val="22"/>
        </w:rPr>
      </w:pPr>
    </w:p>
    <w:p w:rsidR="000B3F87" w:rsidRDefault="000B3F87" w:rsidP="000B3F87">
      <w:pPr>
        <w:pStyle w:val="7"/>
      </w:pPr>
      <w:r>
        <w:t>КОЛЛЕКТИВ    И   ЛИЧНОСТЬ</w:t>
      </w:r>
    </w:p>
    <w:p w:rsidR="000B3F87" w:rsidRDefault="000B3F87" w:rsidP="000B3F87">
      <w:pPr>
        <w:jc w:val="center"/>
        <w:rPr>
          <w:b/>
          <w:bCs/>
          <w:sz w:val="32"/>
        </w:rPr>
      </w:pPr>
    </w:p>
    <w:p w:rsidR="000B3F87" w:rsidRDefault="00B43003" w:rsidP="000B3F87">
      <w:pPr>
        <w:rPr>
          <w:sz w:val="28"/>
        </w:rPr>
      </w:pPr>
      <w:r w:rsidRPr="00B43003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51pt;margin-top:8.2pt;width:126pt;height:54pt;z-index:251662336">
            <v:textbox>
              <w:txbxContent>
                <w:p w:rsidR="000B3F87" w:rsidRDefault="000B3F87" w:rsidP="000B3F87">
                  <w:pPr>
                    <w:jc w:val="center"/>
                  </w:pPr>
                  <w:r>
                    <w:t>Личность</w:t>
                  </w:r>
                </w:p>
                <w:p w:rsidR="000B3F87" w:rsidRDefault="000B3F87" w:rsidP="000B3F87">
                  <w:pPr>
                    <w:jc w:val="center"/>
                  </w:pPr>
                  <w:r>
                    <w:t xml:space="preserve"> подчиняет коллектив</w:t>
                  </w:r>
                </w:p>
              </w:txbxContent>
            </v:textbox>
          </v:shape>
        </w:pict>
      </w:r>
      <w:r w:rsidRPr="00B43003">
        <w:rPr>
          <w:noProof/>
          <w:sz w:val="20"/>
        </w:rPr>
        <w:pict>
          <v:shape id="_x0000_s1027" type="#_x0000_t202" style="position:absolute;margin-left:171pt;margin-top:8.2pt;width:135pt;height:54pt;z-index:251661312">
            <v:textbox>
              <w:txbxContent>
                <w:p w:rsidR="000B3F87" w:rsidRDefault="000B3F87" w:rsidP="000B3F87">
                  <w:pPr>
                    <w:jc w:val="center"/>
                  </w:pPr>
                  <w:r>
                    <w:t xml:space="preserve">Гармонизация </w:t>
                  </w:r>
                </w:p>
              </w:txbxContent>
            </v:textbox>
          </v:shape>
        </w:pict>
      </w:r>
      <w:r w:rsidRPr="00B43003">
        <w:rPr>
          <w:noProof/>
          <w:sz w:val="20"/>
        </w:rPr>
        <w:pict>
          <v:shape id="_x0000_s1026" type="#_x0000_t202" style="position:absolute;margin-left:9pt;margin-top:8.2pt;width:117pt;height:54pt;z-index:251660288">
            <v:textbox>
              <w:txbxContent>
                <w:p w:rsidR="000B3F87" w:rsidRDefault="000B3F87" w:rsidP="000B3F87">
                  <w:pPr>
                    <w:jc w:val="center"/>
                  </w:pPr>
                  <w:r>
                    <w:t>Личность подчиняется коллективу</w:t>
                  </w:r>
                </w:p>
              </w:txbxContent>
            </v:textbox>
          </v:shape>
        </w:pict>
      </w:r>
      <w:r w:rsidR="000B3F87">
        <w:rPr>
          <w:sz w:val="28"/>
        </w:rPr>
        <w:t xml:space="preserve">                                                                                                                                             </w:t>
      </w:r>
    </w:p>
    <w:p w:rsidR="000B3F87" w:rsidRDefault="000B3F87" w:rsidP="000B3F87">
      <w:pPr>
        <w:rPr>
          <w:sz w:val="28"/>
        </w:rPr>
      </w:pPr>
    </w:p>
    <w:p w:rsidR="000B3F87" w:rsidRDefault="000B3F87" w:rsidP="000B3F87">
      <w:pPr>
        <w:rPr>
          <w:sz w:val="1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</w:t>
      </w:r>
      <w:r>
        <w:rPr>
          <w:sz w:val="18"/>
        </w:rPr>
        <w:t>редко</w:t>
      </w:r>
    </w:p>
    <w:p w:rsidR="000B3F87" w:rsidRDefault="000B3F87" w:rsidP="000B3F87">
      <w:pPr>
        <w:rPr>
          <w:sz w:val="18"/>
        </w:rPr>
      </w:pPr>
    </w:p>
    <w:p w:rsidR="000B3F87" w:rsidRDefault="00B43003" w:rsidP="000B3F87">
      <w:pPr>
        <w:rPr>
          <w:sz w:val="18"/>
        </w:rPr>
      </w:pPr>
      <w:r w:rsidRPr="00B43003">
        <w:rPr>
          <w:noProof/>
          <w:sz w:val="20"/>
        </w:rPr>
        <w:pict>
          <v:line id="_x0000_s1036" style="position:absolute;z-index:251670528" from="468pt,9.3pt" to="468pt,72.3pt"/>
        </w:pict>
      </w:r>
      <w:r w:rsidRPr="00B43003">
        <w:rPr>
          <w:noProof/>
          <w:sz w:val="20"/>
        </w:rPr>
        <w:pict>
          <v:line id="_x0000_s1035" style="position:absolute;flip:x;z-index:251669504" from="369pt,9.3pt" to="378pt,45.3pt"/>
        </w:pict>
      </w:r>
      <w:r w:rsidRPr="00B43003">
        <w:rPr>
          <w:noProof/>
          <w:sz w:val="20"/>
        </w:rPr>
        <w:pict>
          <v:line id="_x0000_s1034" style="position:absolute;z-index:251668480" from="252pt,9.3pt" to="252pt,45.3pt"/>
        </w:pict>
      </w:r>
      <w:r w:rsidRPr="00B43003">
        <w:rPr>
          <w:noProof/>
          <w:sz w:val="20"/>
        </w:rPr>
        <w:pict>
          <v:line id="_x0000_s1033" style="position:absolute;z-index:251667456" from="270pt,9.3pt" to="279pt,18.3pt"/>
        </w:pict>
      </w:r>
      <w:r w:rsidRPr="00B43003">
        <w:rPr>
          <w:noProof/>
          <w:sz w:val="20"/>
        </w:rPr>
        <w:pict>
          <v:line id="_x0000_s1032" style="position:absolute;flip:x;z-index:251666432" from="198pt,9.3pt" to="207pt,27.3pt"/>
        </w:pict>
      </w:r>
      <w:r w:rsidRPr="00B43003">
        <w:rPr>
          <w:noProof/>
          <w:sz w:val="20"/>
        </w:rPr>
        <w:pict>
          <v:line id="_x0000_s1031" style="position:absolute;z-index:251665408" from="108pt,9.3pt" to="108pt,45.3pt"/>
        </w:pict>
      </w:r>
      <w:r w:rsidRPr="00B43003">
        <w:rPr>
          <w:noProof/>
          <w:sz w:val="20"/>
        </w:rPr>
        <w:pict>
          <v:line id="_x0000_s1030" style="position:absolute;flip:x;z-index:251664384" from="63pt,9.3pt" to="1in,72.3pt"/>
        </w:pict>
      </w:r>
      <w:r w:rsidRPr="00B43003">
        <w:rPr>
          <w:noProof/>
          <w:sz w:val="20"/>
        </w:rPr>
        <w:pict>
          <v:line id="_x0000_s1029" style="position:absolute;flip:x;z-index:251663360" from="18pt,9.3pt" to="36pt,45.3pt"/>
        </w:pict>
      </w:r>
    </w:p>
    <w:p w:rsidR="000B3F87" w:rsidRDefault="000B3F87" w:rsidP="000B3F87">
      <w:pPr>
        <w:rPr>
          <w:sz w:val="18"/>
        </w:rPr>
      </w:pPr>
    </w:p>
    <w:p w:rsidR="000B3F87" w:rsidRDefault="000B3F87" w:rsidP="000B3F87">
      <w:pPr>
        <w:tabs>
          <w:tab w:val="left" w:pos="0"/>
        </w:tabs>
        <w:rPr>
          <w:sz w:val="22"/>
        </w:rPr>
      </w:pPr>
      <w:r>
        <w:rPr>
          <w:sz w:val="18"/>
        </w:rPr>
        <w:tab/>
      </w:r>
      <w:r>
        <w:rPr>
          <w:sz w:val="22"/>
        </w:rPr>
        <w:t>конформизм                        Полное единство      Добровольно                       нонконформизм</w:t>
      </w:r>
    </w:p>
    <w:p w:rsidR="000B3F87" w:rsidRDefault="000B3F87" w:rsidP="000B3F87">
      <w:pPr>
        <w:tabs>
          <w:tab w:val="left" w:pos="0"/>
        </w:tabs>
        <w:rPr>
          <w:sz w:val="22"/>
        </w:rPr>
      </w:pPr>
    </w:p>
    <w:p w:rsidR="000B3F87" w:rsidRDefault="000B3F87" w:rsidP="000B3F87">
      <w:pPr>
        <w:tabs>
          <w:tab w:val="left" w:pos="0"/>
        </w:tabs>
        <w:rPr>
          <w:sz w:val="22"/>
        </w:rPr>
      </w:pPr>
      <w:r>
        <w:rPr>
          <w:sz w:val="22"/>
        </w:rPr>
        <w:t>Добровольно</w:t>
      </w:r>
      <w:proofErr w:type="gramStart"/>
      <w:r>
        <w:rPr>
          <w:sz w:val="22"/>
        </w:rPr>
        <w:t xml:space="preserve">       Н</w:t>
      </w:r>
      <w:proofErr w:type="gramEnd"/>
      <w:r>
        <w:rPr>
          <w:sz w:val="22"/>
        </w:rPr>
        <w:t>а словах                Двойная система ценностей                    Преддипломные роли</w:t>
      </w:r>
    </w:p>
    <w:p w:rsidR="000B3F87" w:rsidRDefault="000B3F87" w:rsidP="000B3F87">
      <w:pPr>
        <w:tabs>
          <w:tab w:val="left" w:pos="0"/>
        </w:tabs>
        <w:rPr>
          <w:sz w:val="22"/>
        </w:rPr>
      </w:pPr>
      <w:r>
        <w:rPr>
          <w:sz w:val="22"/>
        </w:rPr>
        <w:t xml:space="preserve">  </w:t>
      </w:r>
    </w:p>
    <w:p w:rsidR="000B3F87" w:rsidRDefault="000B3F87" w:rsidP="000B3F87">
      <w:pPr>
        <w:tabs>
          <w:tab w:val="left" w:pos="0"/>
        </w:tabs>
        <w:rPr>
          <w:sz w:val="22"/>
        </w:rPr>
      </w:pPr>
      <w:r>
        <w:rPr>
          <w:sz w:val="22"/>
        </w:rPr>
        <w:t xml:space="preserve">     Вынуждено, бунтует                                                                                                    Неформальное лидерство</w:t>
      </w:r>
    </w:p>
    <w:p w:rsidR="000B3F87" w:rsidRDefault="000B3F87" w:rsidP="000B3F87">
      <w:pPr>
        <w:tabs>
          <w:tab w:val="left" w:pos="0"/>
        </w:tabs>
        <w:rPr>
          <w:sz w:val="22"/>
        </w:rPr>
      </w:pPr>
    </w:p>
    <w:p w:rsidR="000B3F87" w:rsidRDefault="000B3F87" w:rsidP="000B3F87">
      <w:pPr>
        <w:tabs>
          <w:tab w:val="left" w:pos="0"/>
        </w:tabs>
        <w:rPr>
          <w:sz w:val="22"/>
        </w:rPr>
      </w:pPr>
    </w:p>
    <w:p w:rsidR="000B3F87" w:rsidRDefault="000B3F87" w:rsidP="000B3F87">
      <w:pPr>
        <w:pStyle w:val="3"/>
        <w:tabs>
          <w:tab w:val="left" w:pos="0"/>
        </w:tabs>
      </w:pPr>
    </w:p>
    <w:p w:rsidR="000B3F87" w:rsidRDefault="000B3F87" w:rsidP="000B3F87">
      <w:pPr>
        <w:pStyle w:val="3"/>
        <w:tabs>
          <w:tab w:val="left" w:pos="0"/>
        </w:tabs>
      </w:pPr>
      <w:r>
        <w:t>Педагогическое  руководство</w:t>
      </w:r>
    </w:p>
    <w:p w:rsidR="000B3F87" w:rsidRDefault="000B3F87" w:rsidP="000B3F87">
      <w:pPr>
        <w:tabs>
          <w:tab w:val="left" w:pos="0"/>
        </w:tabs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48"/>
        <w:gridCol w:w="8028"/>
      </w:tblGrid>
      <w:tr w:rsidR="000B3F87" w:rsidTr="00330435">
        <w:tc>
          <w:tcPr>
            <w:tcW w:w="2448" w:type="dxa"/>
          </w:tcPr>
          <w:p w:rsidR="000B3F87" w:rsidRDefault="000B3F87" w:rsidP="00330435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 – 2 класс</w:t>
            </w:r>
          </w:p>
        </w:tc>
        <w:tc>
          <w:tcPr>
            <w:tcW w:w="8028" w:type="dxa"/>
          </w:tcPr>
          <w:p w:rsidR="000B3F87" w:rsidRDefault="000B3F87" w:rsidP="00330435">
            <w:pPr>
              <w:tabs>
                <w:tab w:val="left" w:pos="0"/>
              </w:tabs>
              <w:jc w:val="both"/>
            </w:pPr>
            <w:r>
              <w:rPr>
                <w:sz w:val="22"/>
              </w:rPr>
              <w:t>Цели определяет учитель. Требования должны быть конкретными, прямыми.</w:t>
            </w:r>
          </w:p>
          <w:p w:rsidR="000B3F87" w:rsidRDefault="000B3F87" w:rsidP="00330435">
            <w:pPr>
              <w:tabs>
                <w:tab w:val="left" w:pos="0"/>
              </w:tabs>
              <w:jc w:val="both"/>
            </w:pPr>
          </w:p>
        </w:tc>
      </w:tr>
      <w:tr w:rsidR="000B3F87" w:rsidTr="00330435">
        <w:tc>
          <w:tcPr>
            <w:tcW w:w="2448" w:type="dxa"/>
          </w:tcPr>
          <w:p w:rsidR="000B3F87" w:rsidRDefault="000B3F87" w:rsidP="00330435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 класс</w:t>
            </w:r>
          </w:p>
        </w:tc>
        <w:tc>
          <w:tcPr>
            <w:tcW w:w="8028" w:type="dxa"/>
          </w:tcPr>
          <w:p w:rsidR="000B3F87" w:rsidRDefault="000B3F87" w:rsidP="00330435">
            <w:pPr>
              <w:tabs>
                <w:tab w:val="left" w:pos="0"/>
              </w:tabs>
              <w:jc w:val="both"/>
            </w:pPr>
            <w:r>
              <w:rPr>
                <w:sz w:val="22"/>
              </w:rPr>
              <w:t>Проявляется сплоченность. Трудности во взаимоотношении между мальчиками и девочками. Авторитет высокий.</w:t>
            </w:r>
          </w:p>
          <w:p w:rsidR="000B3F87" w:rsidRDefault="000B3F87" w:rsidP="00330435">
            <w:pPr>
              <w:tabs>
                <w:tab w:val="left" w:pos="0"/>
              </w:tabs>
              <w:jc w:val="both"/>
            </w:pPr>
          </w:p>
        </w:tc>
      </w:tr>
      <w:tr w:rsidR="000B3F87" w:rsidTr="00330435">
        <w:tc>
          <w:tcPr>
            <w:tcW w:w="2448" w:type="dxa"/>
          </w:tcPr>
          <w:p w:rsidR="000B3F87" w:rsidRDefault="000B3F87" w:rsidP="00330435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 класс</w:t>
            </w:r>
          </w:p>
        </w:tc>
        <w:tc>
          <w:tcPr>
            <w:tcW w:w="8028" w:type="dxa"/>
          </w:tcPr>
          <w:p w:rsidR="000B3F87" w:rsidRDefault="000B3F87" w:rsidP="00330435">
            <w:pPr>
              <w:tabs>
                <w:tab w:val="left" w:pos="0"/>
              </w:tabs>
              <w:jc w:val="both"/>
            </w:pPr>
            <w:r>
              <w:rPr>
                <w:sz w:val="22"/>
              </w:rPr>
              <w:t>Авторитет  падает. Тенденция круговой поруки. Дать правильные образцы поведения.</w:t>
            </w:r>
          </w:p>
          <w:p w:rsidR="000B3F87" w:rsidRDefault="000B3F87" w:rsidP="00330435">
            <w:pPr>
              <w:tabs>
                <w:tab w:val="left" w:pos="0"/>
              </w:tabs>
              <w:jc w:val="both"/>
            </w:pPr>
          </w:p>
        </w:tc>
      </w:tr>
      <w:tr w:rsidR="000B3F87" w:rsidTr="00330435">
        <w:tc>
          <w:tcPr>
            <w:tcW w:w="2448" w:type="dxa"/>
          </w:tcPr>
          <w:p w:rsidR="000B3F87" w:rsidRDefault="000B3F87" w:rsidP="00330435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5 класс</w:t>
            </w:r>
          </w:p>
        </w:tc>
        <w:tc>
          <w:tcPr>
            <w:tcW w:w="8028" w:type="dxa"/>
          </w:tcPr>
          <w:p w:rsidR="000B3F87" w:rsidRDefault="000B3F87" w:rsidP="00330435">
            <w:pPr>
              <w:tabs>
                <w:tab w:val="left" w:pos="0"/>
              </w:tabs>
              <w:jc w:val="both"/>
            </w:pPr>
            <w:r>
              <w:rPr>
                <w:sz w:val="22"/>
              </w:rPr>
              <w:t>Обновление коллектива. Новый классный руководитель, новые требования. Новые цели и задачи.</w:t>
            </w:r>
          </w:p>
          <w:p w:rsidR="000B3F87" w:rsidRDefault="000B3F87" w:rsidP="00330435">
            <w:pPr>
              <w:tabs>
                <w:tab w:val="left" w:pos="0"/>
              </w:tabs>
              <w:jc w:val="both"/>
            </w:pPr>
          </w:p>
        </w:tc>
      </w:tr>
      <w:tr w:rsidR="000B3F87" w:rsidTr="00330435">
        <w:tc>
          <w:tcPr>
            <w:tcW w:w="2448" w:type="dxa"/>
          </w:tcPr>
          <w:p w:rsidR="000B3F87" w:rsidRDefault="000B3F87" w:rsidP="00330435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 – 7 класс</w:t>
            </w:r>
          </w:p>
        </w:tc>
        <w:tc>
          <w:tcPr>
            <w:tcW w:w="8028" w:type="dxa"/>
          </w:tcPr>
          <w:p w:rsidR="000B3F87" w:rsidRDefault="000B3F87" w:rsidP="00330435">
            <w:pPr>
              <w:tabs>
                <w:tab w:val="left" w:pos="0"/>
              </w:tabs>
              <w:jc w:val="both"/>
            </w:pPr>
            <w:r>
              <w:rPr>
                <w:sz w:val="22"/>
              </w:rPr>
              <w:t>Расширять актив, усложнять поручения, расширять самостоятельность.</w:t>
            </w:r>
          </w:p>
          <w:p w:rsidR="000B3F87" w:rsidRDefault="000B3F87" w:rsidP="00330435">
            <w:pPr>
              <w:tabs>
                <w:tab w:val="left" w:pos="0"/>
              </w:tabs>
              <w:jc w:val="both"/>
            </w:pPr>
          </w:p>
        </w:tc>
      </w:tr>
      <w:tr w:rsidR="000B3F87" w:rsidTr="00330435">
        <w:tc>
          <w:tcPr>
            <w:tcW w:w="2448" w:type="dxa"/>
          </w:tcPr>
          <w:p w:rsidR="000B3F87" w:rsidRDefault="000B3F87" w:rsidP="00330435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8 – 9 класс</w:t>
            </w:r>
          </w:p>
        </w:tc>
        <w:tc>
          <w:tcPr>
            <w:tcW w:w="8028" w:type="dxa"/>
          </w:tcPr>
          <w:p w:rsidR="000B3F87" w:rsidRDefault="000B3F87" w:rsidP="00330435">
            <w:pPr>
              <w:tabs>
                <w:tab w:val="left" w:pos="0"/>
              </w:tabs>
              <w:jc w:val="both"/>
            </w:pPr>
            <w:r>
              <w:rPr>
                <w:sz w:val="22"/>
              </w:rPr>
              <w:t>Роль учителя – советы, консультации, опора на актив.</w:t>
            </w:r>
          </w:p>
          <w:p w:rsidR="000B3F87" w:rsidRDefault="000B3F87" w:rsidP="00330435">
            <w:pPr>
              <w:tabs>
                <w:tab w:val="left" w:pos="0"/>
              </w:tabs>
              <w:jc w:val="both"/>
            </w:pPr>
          </w:p>
        </w:tc>
      </w:tr>
      <w:tr w:rsidR="000B3F87" w:rsidTr="00330435">
        <w:tc>
          <w:tcPr>
            <w:tcW w:w="2448" w:type="dxa"/>
          </w:tcPr>
          <w:p w:rsidR="000B3F87" w:rsidRDefault="000B3F87" w:rsidP="00330435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10 – 1 1класс</w:t>
            </w:r>
          </w:p>
        </w:tc>
        <w:tc>
          <w:tcPr>
            <w:tcW w:w="8028" w:type="dxa"/>
          </w:tcPr>
          <w:p w:rsidR="000B3F87" w:rsidRDefault="000B3F87" w:rsidP="00330435">
            <w:pPr>
              <w:tabs>
                <w:tab w:val="left" w:pos="0"/>
              </w:tabs>
              <w:jc w:val="both"/>
            </w:pPr>
            <w:r>
              <w:rPr>
                <w:sz w:val="22"/>
              </w:rPr>
              <w:t>Сплочение коллектива, ориентация на профессиональную деятельность, опора на самостоятельность каждого члена группы.</w:t>
            </w:r>
          </w:p>
          <w:p w:rsidR="000B3F87" w:rsidRDefault="000B3F87" w:rsidP="00330435">
            <w:pPr>
              <w:tabs>
                <w:tab w:val="left" w:pos="0"/>
              </w:tabs>
              <w:jc w:val="both"/>
            </w:pPr>
          </w:p>
        </w:tc>
      </w:tr>
    </w:tbl>
    <w:p w:rsidR="000B3F87" w:rsidRDefault="000B3F87" w:rsidP="00ED0755">
      <w:pPr>
        <w:pStyle w:val="3"/>
        <w:tabs>
          <w:tab w:val="left" w:pos="0"/>
        </w:tabs>
        <w:jc w:val="left"/>
      </w:pPr>
    </w:p>
    <w:p w:rsidR="000B3F87" w:rsidRDefault="000B3F87" w:rsidP="000B3F87">
      <w:pPr>
        <w:pStyle w:val="3"/>
        <w:tabs>
          <w:tab w:val="left" w:pos="0"/>
        </w:tabs>
      </w:pPr>
      <w:proofErr w:type="gramStart"/>
      <w:r>
        <w:t>П</w:t>
      </w:r>
      <w:proofErr w:type="gramEnd"/>
      <w:r>
        <w:t xml:space="preserve"> Р А В И Л А</w:t>
      </w:r>
    </w:p>
    <w:p w:rsidR="00ED0755" w:rsidRPr="00ED0755" w:rsidRDefault="00ED0755" w:rsidP="00ED0755"/>
    <w:p w:rsidR="000B3F87" w:rsidRDefault="000B3F87" w:rsidP="000B3F87"/>
    <w:p w:rsidR="000B3F87" w:rsidRDefault="000B3F87" w:rsidP="00ED0755">
      <w:pPr>
        <w:numPr>
          <w:ilvl w:val="0"/>
          <w:numId w:val="1"/>
        </w:numPr>
        <w:tabs>
          <w:tab w:val="left" w:pos="0"/>
        </w:tabs>
      </w:pPr>
      <w:r>
        <w:t>Не подавлять, а направлять активность.</w:t>
      </w:r>
    </w:p>
    <w:p w:rsidR="000B3F87" w:rsidRDefault="000B3F87" w:rsidP="000B3F87">
      <w:pPr>
        <w:numPr>
          <w:ilvl w:val="0"/>
          <w:numId w:val="1"/>
        </w:numPr>
        <w:tabs>
          <w:tab w:val="left" w:pos="0"/>
        </w:tabs>
      </w:pPr>
      <w:r>
        <w:t>Развивать демократию.</w:t>
      </w:r>
    </w:p>
    <w:p w:rsidR="000B3F87" w:rsidRDefault="000B3F87" w:rsidP="000B3F87">
      <w:pPr>
        <w:numPr>
          <w:ilvl w:val="0"/>
          <w:numId w:val="1"/>
        </w:numPr>
        <w:tabs>
          <w:tab w:val="left" w:pos="0"/>
        </w:tabs>
      </w:pPr>
      <w:r>
        <w:t>Опираться на преподавателей – предметников, связь с семьей.</w:t>
      </w:r>
    </w:p>
    <w:p w:rsidR="000B3F87" w:rsidRDefault="000B3F87" w:rsidP="000B3F87">
      <w:pPr>
        <w:numPr>
          <w:ilvl w:val="0"/>
          <w:numId w:val="1"/>
        </w:numPr>
        <w:tabs>
          <w:tab w:val="left" w:pos="0"/>
        </w:tabs>
      </w:pPr>
      <w:r>
        <w:t>Формировать сотрудничество.</w:t>
      </w:r>
    </w:p>
    <w:p w:rsidR="000B3F87" w:rsidRDefault="000B3F87" w:rsidP="000B3F87">
      <w:pPr>
        <w:numPr>
          <w:ilvl w:val="0"/>
          <w:numId w:val="1"/>
        </w:numPr>
        <w:tabs>
          <w:tab w:val="left" w:pos="0"/>
        </w:tabs>
      </w:pPr>
      <w:r>
        <w:t>Распределяя поручения, учитывать желания.</w:t>
      </w:r>
    </w:p>
    <w:p w:rsidR="000B3F87" w:rsidRDefault="000B3F87" w:rsidP="000B3F87">
      <w:pPr>
        <w:numPr>
          <w:ilvl w:val="0"/>
          <w:numId w:val="1"/>
        </w:numPr>
        <w:tabs>
          <w:tab w:val="left" w:pos="0"/>
        </w:tabs>
      </w:pPr>
      <w:r>
        <w:t>Развивать традиции – устойчивые формы коллективной жизни.</w:t>
      </w:r>
    </w:p>
    <w:p w:rsidR="000B3F87" w:rsidRDefault="000B3F87" w:rsidP="000B3F87">
      <w:pPr>
        <w:numPr>
          <w:ilvl w:val="0"/>
          <w:numId w:val="1"/>
        </w:numPr>
        <w:tabs>
          <w:tab w:val="left" w:pos="0"/>
        </w:tabs>
        <w:rPr>
          <w:b/>
          <w:bCs/>
          <w:sz w:val="22"/>
        </w:rPr>
      </w:pPr>
      <w:r>
        <w:t>Использовать различные виды деятельности.</w:t>
      </w:r>
    </w:p>
    <w:p w:rsidR="00E07963" w:rsidRDefault="00E07963"/>
    <w:sectPr w:rsidR="00E07963" w:rsidSect="00ED0755">
      <w:pgSz w:w="11906" w:h="16838"/>
      <w:pgMar w:top="1134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51B68"/>
    <w:multiLevelType w:val="hybridMultilevel"/>
    <w:tmpl w:val="758AC02E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B3F87"/>
    <w:rsid w:val="000B3F87"/>
    <w:rsid w:val="001C1122"/>
    <w:rsid w:val="005E0B3D"/>
    <w:rsid w:val="00B43003"/>
    <w:rsid w:val="00D816EA"/>
    <w:rsid w:val="00E07963"/>
    <w:rsid w:val="00E2198B"/>
    <w:rsid w:val="00EC5040"/>
    <w:rsid w:val="00ED0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allout" idref="#_x0000_s1058"/>
        <o:r id="V:Rule3" type="callout" idref="#_x0000_s1063"/>
        <o:r id="V:Rule6" type="connector" idref="#_x0000_s1070"/>
        <o:r id="V:Rule7" type="connector" idref="#_x0000_s1069"/>
        <o:r id="V:Rule8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B3F87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3F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qFormat/>
    <w:rsid w:val="000B3F87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B3F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B3F8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B3F8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616</Words>
  <Characters>3515</Characters>
  <Application>Microsoft Office Word</Application>
  <DocSecurity>0</DocSecurity>
  <Lines>29</Lines>
  <Paragraphs>8</Paragraphs>
  <ScaleCrop>false</ScaleCrop>
  <Company>Microsoft</Company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2014-11-25T06:03:00Z</dcterms:created>
  <dcterms:modified xsi:type="dcterms:W3CDTF">2019-09-24T10:09:00Z</dcterms:modified>
</cp:coreProperties>
</file>